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082F4" w14:textId="5AB80987" w:rsidR="00A105C7" w:rsidRDefault="00A105C7"/>
    <w:p w14:paraId="7D6EE79F" w14:textId="22B8BE84" w:rsidR="005B01BA" w:rsidRDefault="005B01BA"/>
    <w:p w14:paraId="24719C41" w14:textId="5F130CE5" w:rsidR="005B01BA" w:rsidRPr="005B01BA" w:rsidRDefault="005B01BA" w:rsidP="005B01BA">
      <w:pPr>
        <w:jc w:val="center"/>
        <w:rPr>
          <w:sz w:val="32"/>
          <w:szCs w:val="32"/>
        </w:rPr>
      </w:pPr>
      <w:r w:rsidRPr="005B01BA">
        <w:rPr>
          <w:sz w:val="32"/>
          <w:szCs w:val="32"/>
        </w:rPr>
        <w:t>Third Grade Science Units of Study</w:t>
      </w:r>
    </w:p>
    <w:p w14:paraId="4231A08A" w14:textId="0A899223" w:rsidR="005B01BA" w:rsidRPr="005B01BA" w:rsidRDefault="005B01BA" w:rsidP="005B01BA">
      <w:pPr>
        <w:jc w:val="center"/>
        <w:rPr>
          <w:sz w:val="32"/>
          <w:szCs w:val="32"/>
        </w:rPr>
      </w:pPr>
      <w:r w:rsidRPr="005B01BA">
        <w:rPr>
          <w:sz w:val="32"/>
          <w:szCs w:val="32"/>
        </w:rPr>
        <w:t>Mid-December through end of January</w:t>
      </w:r>
    </w:p>
    <w:p w14:paraId="0ED19F08" w14:textId="2E3C95B3" w:rsidR="005B01BA" w:rsidRPr="005B01BA" w:rsidRDefault="005B01BA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B01BA" w14:paraId="4787E60A" w14:textId="77777777" w:rsidTr="005B01BA">
        <w:tc>
          <w:tcPr>
            <w:tcW w:w="4675" w:type="dxa"/>
          </w:tcPr>
          <w:p w14:paraId="5C65D34F" w14:textId="2FA9B1BE" w:rsidR="005B01BA" w:rsidRPr="005B01BA" w:rsidRDefault="005B01BA">
            <w:pPr>
              <w:rPr>
                <w:sz w:val="28"/>
                <w:szCs w:val="28"/>
              </w:rPr>
            </w:pPr>
            <w:r w:rsidRPr="005B01BA">
              <w:rPr>
                <w:sz w:val="28"/>
                <w:szCs w:val="28"/>
              </w:rPr>
              <w:t>Unit</w:t>
            </w:r>
          </w:p>
        </w:tc>
        <w:tc>
          <w:tcPr>
            <w:tcW w:w="4675" w:type="dxa"/>
          </w:tcPr>
          <w:p w14:paraId="4968761C" w14:textId="1193FE29" w:rsidR="005B01BA" w:rsidRPr="005B01BA" w:rsidRDefault="005B01BA">
            <w:pPr>
              <w:rPr>
                <w:sz w:val="28"/>
                <w:szCs w:val="28"/>
              </w:rPr>
            </w:pPr>
            <w:r w:rsidRPr="005B01BA">
              <w:rPr>
                <w:sz w:val="28"/>
                <w:szCs w:val="28"/>
              </w:rPr>
              <w:t>Topics</w:t>
            </w:r>
          </w:p>
        </w:tc>
      </w:tr>
      <w:tr w:rsidR="005B01BA" w14:paraId="40538AEA" w14:textId="77777777" w:rsidTr="005B01BA">
        <w:tc>
          <w:tcPr>
            <w:tcW w:w="4675" w:type="dxa"/>
          </w:tcPr>
          <w:p w14:paraId="1D740C43" w14:textId="3144CCFA" w:rsidR="005B01BA" w:rsidRPr="005B01BA" w:rsidRDefault="005B01BA" w:rsidP="005B01BA">
            <w:pPr>
              <w:rPr>
                <w:sz w:val="28"/>
                <w:szCs w:val="28"/>
              </w:rPr>
            </w:pPr>
            <w:r w:rsidRPr="005B01BA">
              <w:rPr>
                <w:sz w:val="28"/>
                <w:szCs w:val="28"/>
              </w:rPr>
              <w:t>En</w:t>
            </w:r>
            <w:r w:rsidRPr="005B01BA">
              <w:rPr>
                <w:sz w:val="28"/>
                <w:szCs w:val="28"/>
              </w:rPr>
              <w:t>vironments and the Traits of</w:t>
            </w:r>
            <w:r w:rsidRPr="005B01BA">
              <w:rPr>
                <w:sz w:val="28"/>
                <w:szCs w:val="28"/>
              </w:rPr>
              <w:t xml:space="preserve"> Organisms</w:t>
            </w:r>
          </w:p>
          <w:p w14:paraId="4390ED9E" w14:textId="77777777" w:rsidR="005B01BA" w:rsidRPr="005B01BA" w:rsidRDefault="005B01BA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FA5FF8F" w14:textId="01FC67FE" w:rsidR="005B01BA" w:rsidRPr="005B01BA" w:rsidRDefault="005B01BA">
            <w:pPr>
              <w:rPr>
                <w:sz w:val="28"/>
                <w:szCs w:val="28"/>
              </w:rPr>
            </w:pPr>
            <w:r w:rsidRPr="005B01BA">
              <w:rPr>
                <w:sz w:val="28"/>
                <w:szCs w:val="28"/>
              </w:rPr>
              <w:t>Inheritance and Variation of Traits</w:t>
            </w:r>
          </w:p>
          <w:p w14:paraId="4B2E1AAB" w14:textId="77777777" w:rsidR="005B01BA" w:rsidRPr="005B01BA" w:rsidRDefault="005B01BA">
            <w:pPr>
              <w:rPr>
                <w:sz w:val="28"/>
                <w:szCs w:val="28"/>
              </w:rPr>
            </w:pPr>
          </w:p>
          <w:p w14:paraId="0BE8497E" w14:textId="0419D0A8" w:rsidR="005B01BA" w:rsidRPr="005B01BA" w:rsidRDefault="005B01BA">
            <w:pPr>
              <w:rPr>
                <w:sz w:val="28"/>
                <w:szCs w:val="28"/>
              </w:rPr>
            </w:pPr>
            <w:r w:rsidRPr="005B01BA">
              <w:rPr>
                <w:sz w:val="28"/>
                <w:szCs w:val="28"/>
              </w:rPr>
              <w:t>Environmental Traits</w:t>
            </w:r>
          </w:p>
          <w:p w14:paraId="6D665F62" w14:textId="42C1F015" w:rsidR="005B01BA" w:rsidRPr="005B01BA" w:rsidRDefault="005B01BA">
            <w:pPr>
              <w:rPr>
                <w:sz w:val="28"/>
                <w:szCs w:val="28"/>
              </w:rPr>
            </w:pPr>
            <w:r w:rsidRPr="005B01BA">
              <w:rPr>
                <w:sz w:val="28"/>
                <w:szCs w:val="28"/>
              </w:rPr>
              <w:t>Adaptations</w:t>
            </w:r>
          </w:p>
          <w:p w14:paraId="25243DEE" w14:textId="77777777" w:rsidR="005B01BA" w:rsidRPr="005B01BA" w:rsidRDefault="005B01BA">
            <w:pPr>
              <w:rPr>
                <w:sz w:val="28"/>
                <w:szCs w:val="28"/>
              </w:rPr>
            </w:pPr>
          </w:p>
          <w:p w14:paraId="5EBD39F7" w14:textId="2F4BB56F" w:rsidR="005B01BA" w:rsidRPr="005B01BA" w:rsidRDefault="005B01BA">
            <w:pPr>
              <w:rPr>
                <w:sz w:val="28"/>
                <w:szCs w:val="28"/>
              </w:rPr>
            </w:pPr>
            <w:r w:rsidRPr="005B01BA">
              <w:rPr>
                <w:sz w:val="28"/>
                <w:szCs w:val="28"/>
              </w:rPr>
              <w:t>Environmental Changes Over Time</w:t>
            </w:r>
          </w:p>
          <w:p w14:paraId="29F89407" w14:textId="11CCFA2B" w:rsidR="005B01BA" w:rsidRPr="005B01BA" w:rsidRDefault="005B01BA">
            <w:pPr>
              <w:rPr>
                <w:sz w:val="28"/>
                <w:szCs w:val="28"/>
              </w:rPr>
            </w:pPr>
          </w:p>
        </w:tc>
      </w:tr>
      <w:tr w:rsidR="005B01BA" w14:paraId="127E8A5B" w14:textId="77777777" w:rsidTr="005B01BA">
        <w:tc>
          <w:tcPr>
            <w:tcW w:w="4675" w:type="dxa"/>
          </w:tcPr>
          <w:p w14:paraId="6004F997" w14:textId="220FF8E2" w:rsidR="005B01BA" w:rsidRPr="005B01BA" w:rsidRDefault="005B01BA">
            <w:pPr>
              <w:rPr>
                <w:sz w:val="28"/>
                <w:szCs w:val="28"/>
              </w:rPr>
            </w:pPr>
            <w:r w:rsidRPr="005B01BA">
              <w:rPr>
                <w:sz w:val="28"/>
                <w:szCs w:val="28"/>
              </w:rPr>
              <w:t>Organisms Change over Time</w:t>
            </w:r>
          </w:p>
        </w:tc>
        <w:tc>
          <w:tcPr>
            <w:tcW w:w="4675" w:type="dxa"/>
          </w:tcPr>
          <w:p w14:paraId="258D12F9" w14:textId="7A68A74D" w:rsidR="005B01BA" w:rsidRPr="005B01BA" w:rsidRDefault="005B01BA">
            <w:pPr>
              <w:rPr>
                <w:sz w:val="28"/>
                <w:szCs w:val="28"/>
              </w:rPr>
            </w:pPr>
            <w:r w:rsidRPr="005B01BA">
              <w:rPr>
                <w:sz w:val="28"/>
                <w:szCs w:val="28"/>
              </w:rPr>
              <w:t>Plant and Animal Extinction</w:t>
            </w:r>
          </w:p>
          <w:p w14:paraId="1BE73EFE" w14:textId="77777777" w:rsidR="005B01BA" w:rsidRPr="005B01BA" w:rsidRDefault="005B01BA">
            <w:pPr>
              <w:rPr>
                <w:sz w:val="28"/>
                <w:szCs w:val="28"/>
              </w:rPr>
            </w:pPr>
          </w:p>
          <w:p w14:paraId="33169D9A" w14:textId="57E08000" w:rsidR="005B01BA" w:rsidRPr="005B01BA" w:rsidRDefault="005B01BA">
            <w:pPr>
              <w:rPr>
                <w:sz w:val="28"/>
                <w:szCs w:val="28"/>
              </w:rPr>
            </w:pPr>
            <w:r w:rsidRPr="005B01BA">
              <w:rPr>
                <w:sz w:val="28"/>
                <w:szCs w:val="28"/>
              </w:rPr>
              <w:t>Fossils</w:t>
            </w:r>
          </w:p>
          <w:p w14:paraId="5A9B56FE" w14:textId="77777777" w:rsidR="005B01BA" w:rsidRPr="005B01BA" w:rsidRDefault="005B01BA">
            <w:pPr>
              <w:rPr>
                <w:sz w:val="28"/>
                <w:szCs w:val="28"/>
              </w:rPr>
            </w:pPr>
          </w:p>
          <w:p w14:paraId="39E7F3BE" w14:textId="319B1087" w:rsidR="005B01BA" w:rsidRPr="005B01BA" w:rsidRDefault="005B01BA">
            <w:pPr>
              <w:rPr>
                <w:sz w:val="28"/>
                <w:szCs w:val="28"/>
              </w:rPr>
            </w:pPr>
            <w:r w:rsidRPr="005B01BA">
              <w:rPr>
                <w:sz w:val="28"/>
                <w:szCs w:val="28"/>
              </w:rPr>
              <w:t>Survival of the Fittest</w:t>
            </w:r>
          </w:p>
        </w:tc>
      </w:tr>
    </w:tbl>
    <w:p w14:paraId="1C1498F9" w14:textId="77777777" w:rsidR="005B01BA" w:rsidRPr="005B01BA" w:rsidRDefault="005B01BA">
      <w:pPr>
        <w:rPr>
          <w:sz w:val="36"/>
          <w:szCs w:val="36"/>
        </w:rPr>
      </w:pPr>
      <w:bookmarkStart w:id="0" w:name="_GoBack"/>
      <w:bookmarkEnd w:id="0"/>
    </w:p>
    <w:sectPr w:rsidR="005B01BA" w:rsidRPr="005B0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BA"/>
    <w:rsid w:val="005B01BA"/>
    <w:rsid w:val="00A1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BF4C9"/>
  <w15:chartTrackingRefBased/>
  <w15:docId w15:val="{A95F015C-FE88-4D71-B7D8-27AD4190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K</dc:creator>
  <cp:keywords/>
  <dc:description/>
  <cp:lastModifiedBy>Leslie K</cp:lastModifiedBy>
  <cp:revision>1</cp:revision>
  <dcterms:created xsi:type="dcterms:W3CDTF">2020-01-02T01:22:00Z</dcterms:created>
  <dcterms:modified xsi:type="dcterms:W3CDTF">2020-01-02T01:29:00Z</dcterms:modified>
</cp:coreProperties>
</file>